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F" w:rsidRPr="000B137F" w:rsidRDefault="000B137F" w:rsidP="000B1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7F" w:rsidRPr="000B137F" w:rsidRDefault="000B137F" w:rsidP="000B1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7F">
        <w:rPr>
          <w:rFonts w:ascii="Times New Roman" w:hAnsi="Times New Roman" w:cs="Times New Roman"/>
          <w:b/>
          <w:sz w:val="28"/>
          <w:szCs w:val="28"/>
        </w:rPr>
        <w:t>Аннотация к АООП обучающихся с умственной отсталостью (интеллектуальными нару</w:t>
      </w:r>
      <w:r>
        <w:rPr>
          <w:rFonts w:ascii="Times New Roman" w:hAnsi="Times New Roman" w:cs="Times New Roman"/>
          <w:b/>
          <w:sz w:val="28"/>
          <w:szCs w:val="28"/>
        </w:rPr>
        <w:t xml:space="preserve">шениями) 1-4 классов </w:t>
      </w:r>
    </w:p>
    <w:p w:rsidR="000B137F" w:rsidRDefault="000B137F">
      <w:pPr>
        <w:rPr>
          <w:rFonts w:ascii="Times New Roman" w:hAnsi="Times New Roman" w:cs="Times New Roman"/>
        </w:rPr>
      </w:pPr>
    </w:p>
    <w:p w:rsidR="000B137F" w:rsidRDefault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Рабочие программы по предметам учебного плана для учащихся 1-4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137F">
        <w:rPr>
          <w:rFonts w:ascii="Times New Roman" w:hAnsi="Times New Roman" w:cs="Times New Roman"/>
          <w:sz w:val="24"/>
          <w:szCs w:val="24"/>
        </w:rPr>
        <w:t xml:space="preserve"> с интеллект</w:t>
      </w:r>
      <w:r>
        <w:rPr>
          <w:rFonts w:ascii="Times New Roman" w:hAnsi="Times New Roman" w:cs="Times New Roman"/>
          <w:sz w:val="24"/>
          <w:szCs w:val="24"/>
        </w:rPr>
        <w:t xml:space="preserve">уальными нарушениями </w:t>
      </w:r>
      <w:r w:rsidRPr="000B137F">
        <w:rPr>
          <w:rFonts w:ascii="Times New Roman" w:hAnsi="Times New Roman" w:cs="Times New Roman"/>
          <w:sz w:val="24"/>
          <w:szCs w:val="24"/>
        </w:rPr>
        <w:t xml:space="preserve"> разработаны на основе: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общего образования обучающихся с умственной отсталостью (интеллектуальными нарушениями, утвержденным приказом Министерства образования и науки РФ от 19 декабря 2014 г. N 1599 (далее – ФГОС);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программой образования учащихся с умственной отсталостью (интеллектуальными нар</w:t>
      </w:r>
      <w:r>
        <w:rPr>
          <w:rFonts w:ascii="Times New Roman" w:hAnsi="Times New Roman" w:cs="Times New Roman"/>
          <w:sz w:val="24"/>
          <w:szCs w:val="24"/>
        </w:rPr>
        <w:t xml:space="preserve">ушениями) </w:t>
      </w:r>
      <w:r w:rsidRPr="000B137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), одобренной решением федерального учебно-методического объединения по общему образованию (Протокол от 22 декабря 2015г. № 4/15);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(утв. Постановлением Главного государственного санитарного врача РФ от 10 июня 2015г.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No26) Реализация программ осуществляется в специальных условиях обучения и воспитания: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научный, практико-ориентированный, действенный характер содержания образования;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доступность содержания познавательных задач, реализуемых в процессе образования;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использование специальных методов и средств обучения,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систематическая актуализация сформированных у учащихся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психических процессов учащейся с умственной отсталостью (интеллектуальными нарушениями);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использование преимущественно позитивных средств стимуляции деятельности и поведения учащейся, демонстрирующих доброжелательное и уважительное отношение к ним;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специальное обучение способам усвоения общественного опыта ― умений действовать совместно с взрослым, по показу, подражанию по словесной инструкции;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стимуляция познавательной активности, формирование позитивного отношения к окружающему миру;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замедленность темпа обучения, что соответствует замедленности протекания психических процессов;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упрощение структуры планируемых результатов в соответствии с психофизическими возможностями ученика; </w:t>
      </w:r>
      <w:r w:rsidRPr="000B137F">
        <w:rPr>
          <w:rFonts w:ascii="Times New Roman" w:hAnsi="Times New Roman" w:cs="Times New Roman"/>
          <w:sz w:val="24"/>
          <w:szCs w:val="24"/>
        </w:rPr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максимальная опора на чувственный опыт ребенка, на практическую деятельность и опыт, на более развитые способности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B137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УЧЕБНОГО ПРЕДМЕТА «МАТЕМАТИКА» 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-Математика. Методические рекомендации. 1-4 классы (для учащихся с интеллектуальными нарушениями). Пособие для учителя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адаптированные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Т. В.: - «Математика». 1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Математика». Рабочая тетрадь. 1 класс. В 2частях./ Т.В.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«Математика».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«Математика». 3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«Математика». 4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Изучение учебного предмета «Математика» направлено на достижение цели: совершенствование процесса социализации детей с интеллектуальными нарушениями путем решения практических задач. 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формировать доступные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математические знания, умения, практически применять полученные знания в повседневной жизни, при изучении других предметов;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развивать и корректировать недостатки познавательной деятельности, личностных качеств учащихся средствами математики с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 каждого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воспитывать у школьников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целеустремлѐнность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, трудолюбие, самостоятельность, навыки контроля и самоконтроля, аккуратность. Место учебного предмета в учебном плане Учебный предмет «Математика» входит в предметную область «Математика» и относится к обязательной части учебного плана образования учащихся с интеллектуальными нарушениями (Вариант 1).</w:t>
      </w:r>
    </w:p>
    <w:p w:rsidR="000B137F" w:rsidRP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АННОТАЦИЯ К  </w:t>
      </w:r>
      <w:r w:rsidRPr="000B137F">
        <w:rPr>
          <w:rFonts w:ascii="Times New Roman" w:hAnsi="Times New Roman" w:cs="Times New Roman"/>
          <w:sz w:val="24"/>
          <w:szCs w:val="24"/>
        </w:rPr>
        <w:t xml:space="preserve">РАБОЧЕЙ ПРОГРАММЕ УЧЕБНОГО ПРЕДМЕТА «РУССКИЙ ЯЗЫК» При составлении рабочей программы использованы пособия для учителей: Программы специальных (коррекционных) образовательных учреждений VIII вида.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Подготовительный класс. 1—4 классы /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И.В., В. В. Воронкова и др.].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усский язык. Методические рекомендации. 2-4 классы (для учащихся с интеллектуальными нарушениями). Пособие для учителя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адаптированные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 / Якубовская Э.В. М.: Просвещение. - Букварь. 1 класс. В 2 частях. (для обучающихся с интеллектуальными нарушениями) Учеб. для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../ 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>Аксенова А.К., Комарова С.В., Шишкова М.И.- М.: Просвещение - «Русский язык».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lastRenderedPageBreak/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М.: Просвещение - «Русский язык».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М.: Просвещение - «Русский язык».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М.: Просвещение Изучение учебного предмета «Русский язык» направлено на достижение цели: создать условия для овладения учащимися элементарными знаниями по грамматике; формирование и совершенствование знаний, умений, навыков, владение языком в разных сферах речевого общения. 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вырабатывать элементарные навыки грамотного письма;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учить последовательно и правильно излагать свои мысли в устной и письменной форме, развивать у учащихся устную и письменную речь;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формировать практически значимые орфографические и пунктуационные навыки;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развивать познавательную деятельность школьников, способствовать коррекции мышления, их умственному и речевому развитию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оспитывать любовь к родному языку и его изучению, эстетическое отношение к языку и речи. Коррекционные 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уточнение и обогащение представлений об окружающей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коммуникативно-речевых навыков;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овладение различными доступными средствами устной и письменной коммуникации для решения практико-ориентированных задач;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недостатков речевой и мыслительной деятельности;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навыков устной коммуникации;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положительных нравственных качеств и свойств личности. Место учебного предмета в учебном плане 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>3. АННОТАЦИЯ К РАБОЧЕЙ ПРОГРАММЕ УЧЕБНОГО ПРЕДМЕТА «ЧТЕНИЕ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- Букварь. 1 класс. В 2 частях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обучающихся с интеллектуальными нарушениями) Учеб. для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../ 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>Аксенова А.К., Комарова С.В., Шишкова М.И.- М.: Просвещение - «Чтение».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 ч./ С.Ю. Ильина - М.: Просвещение - «Чтение». 3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 ч./ С.Ю. Ильина - М.: Просвещение - «Чтение». 4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 ч./ С.Ю. Ильина - М.: Просвещение Изучение учебного предмета «Чтение» направлено на достижение цели: формирование у обучающихся с интеллектуальными нарушениями коммуникативно – речевых умений, способствующее их адаптации в современном обществе, коррекция недостатков речевого опыта обучающихся. 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Развивать навык правильного, сознательного, беглого и </w:t>
      </w:r>
      <w:r w:rsidRPr="000B137F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выразительного чтения.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работать с книгой.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Основные направления коррекционной работы: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по словесной инструкции, алгоритму;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высших психических функций;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нарушений эмоционально-личностной сферы;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речи, владение техникой речи;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окружающем мире и обогащение словаря;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индивидуальных пробелов в знаниях, умениях, навыках. Место учебного предмета в учебном плане 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4. АННОТАЦИЯ К РАБОЧЕЙ ПРОГРАММЕ УЧЕБНОГО ПРЕДМЕТА «РЕЧЕВАЯ ПРАКТИКА» 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, В. М. Белов, В. В. Воронкова и др.]. — 8-е изд. — М.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Просвещение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ечевая практика. Комарова С.В. Устная речь. Учебник для 1 класса специальных (коррекционных) образовательных учреждений VIII вида. М.: Просвещение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ечевая практика. Комарова С.В. Устная речь. Учебник для 2 класса специальных (коррекционных) образовательных учреждений VIII вида. М.: Просвещение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ечевая практика. Комарова С.В. Устная речь. Учебник для 3 класса специальных (коррекционных) образовательных учреждений VIII вида. М.: Просвещение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ечевая практика. Комарова С.В. Устная речь. Учебник для 4 класса специальных (коррекционных) образовательных учреждений VIII вида. М.: Просвещение Изучение учебного предмета «Речевая практика» направлено на достижение цели: развитие речевой коммуникации, обогащение языковой базы обучающегося с нарушениями интеллекта для осуществления общения с окружающими людьми. 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Ускорить процесс овладения разговорной речью на основе коррекции всех составляющих речевой акт компонентов;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Помочь обучающимся, воспитанникам ускорить и обобщить имеющийся у них речевой опыт: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Улучшить качественные характеристики устной речи, как звукопроизношение, темп, ритм, дикция, интонация, выразительность;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Способствовать совершенствованию речевого опыта обучающихся, воспитанников,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Корригировать и обогащать языковую базу устных высказываний обучающихся, воспитанников;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Учить строить устные связные высказывания;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Воспитывать культуру речевого общения. Наряду с этими задачами на занятиях решаются и специальные задачи, направленные на коррекцию умственной деятельности обучающихся, воспитанников. Основные направления коррекционной работы: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высших психических функций;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нарушений эмоционально-личностной сферы;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речи, владение техникой речи;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окружающем </w:t>
      </w:r>
      <w:r w:rsidRPr="000B137F">
        <w:rPr>
          <w:rFonts w:ascii="Times New Roman" w:hAnsi="Times New Roman" w:cs="Times New Roman"/>
          <w:sz w:val="24"/>
          <w:szCs w:val="24"/>
        </w:rPr>
        <w:lastRenderedPageBreak/>
        <w:t xml:space="preserve">мире и обогащение словаря;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совершенствование связной речи;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индивидуальных пробелов в знаниях. Место учебного предмета в учебном плане 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5. АННОТАЦИЯ К РАБОЧЕЙ ПРОГРАММЕ УЧЕБНОГО ПРЕДМЕТА «МИР ПРИРОДЫ И ЧЕЛОВЕКА» 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- «Живой мир». 1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Н.Б. Матвеева - М.: Просвещение - «Живой мир»2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Н.Б. Матвеева - М.: Просвещение - «Живой мир»3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Программы. В 2ч./ Н.Б. Матвеева - М.: Просвещение, - «Живой мир»4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 В 2ч./ Н.Б. Матвеева - М.: Просвещение Изучение учебного предмета «Мир природы и человека» направлено на достижение цели: 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уточнить имеющиеся у детей представления о живой и неживой природе, дать новые знания об основных ее элементах;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выработать умение наблюдать природные явления, сравнивать их, составлять устные описания, использовать в речи итоги наблюдений;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сформировать знания учащихся о природе своего края;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сведения о природоохранной деятельности человека, научить учащихся бережному отношению к природе. Место учебного предмета в учебном плане Учебный предмет «Мир природы и человека» входит в предметную область «Естествознание»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6. АННОТАЦИЯ К РАБОЧЕЙ ПРОГРАММЕ УЧЕБНОГО ПРЕДМЕТА «ИЗОБРАЗИТЕЛЬНОЕ ИСКУССТВО»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37F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Рабочая программа реализуется с помощью УМК: - Программы специальных (коррекционных) образовательных учреждений VIII вида. Подготовительный класс. 1—4 </w:t>
      </w:r>
      <w:r w:rsidRPr="000B137F">
        <w:rPr>
          <w:rFonts w:ascii="Times New Roman" w:hAnsi="Times New Roman" w:cs="Times New Roman"/>
          <w:sz w:val="24"/>
          <w:szCs w:val="24"/>
        </w:rPr>
        <w:lastRenderedPageBreak/>
        <w:t xml:space="preserve">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- «Изобразительное искусство». 1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«Изобразительное искусство».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«Изобразительное искусство». 3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 - «Изобразительное искусство». 4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М.: Просвещение. Изучение учебного предмета «Изобразительное искусство» направлено на достижение цели: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находить в изображаемом существенные признаки, устанавливать сходство и различие;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содействовать развитию у учащихся аналитико-синтетической деятельности, умения сравнивать, обобщать;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ориентироваться в задании и планировать свою работу, намечать последовательность выполнения рисунка;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исправлять недостатки моторики и совершенствовать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зрительнодвигательную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дать учащимся знания элементарных основ реалистического рисунка, формировать навыки рисования с натуры, декоративного рисования;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развивать у учащихся речь, художественный вкус, интерес и любовь к изобразительной деятельности. Основные направления коррекционной работы: - развитие мелкой моторики кисти и пальцев рук; - формирование обобщенных представлений о свойствах предметов (цвет, форма, величина); - развитие пространственных представлений и ориентации; - развитие высших психических функций. Место учебного предмета в учебном плане Учебный предмет «Изобразительное искусство» входит в предметную область «Естествознание»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7. АННОТАЦИЯ К РАБОЧЕЙ ПРОГРАММЕ УЧЕБНОГО ПРЕДМЕТА «РУЧНОЙ ТРУД» При составлении рабочей программы использованы пособия для учителей: Программы специальных (коррекционных) образовательных учреждений VIII вида. Подготовительный класс. 1—4 классы / [А. А.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, В. М. Белов, В. В. Воронкова и др.]. — 8-е изд. — М.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Просвещение Рабочая программа реализуется с помощью УМК: - Программы специальных (коррекционных) образовательных учреждений VIII вида. Подготовительный класс. 1—4 классы / под редакцией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>. - «Технология. Ручной труд». 1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«Технология. Ручной труд». 2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</w:t>
      </w:r>
      <w:r w:rsidRPr="000B137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«Технология. Ручной труд». 3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- «Технология. Ручной труд». 4 класс. Учеб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«Ручной труд» направлено на достижение цели: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:rsidR="001A7DAA" w:rsidRPr="000B137F" w:rsidRDefault="000B137F" w:rsidP="000B137F">
      <w:pPr>
        <w:rPr>
          <w:rFonts w:ascii="Times New Roman" w:hAnsi="Times New Roman" w:cs="Times New Roman"/>
          <w:sz w:val="24"/>
          <w:szCs w:val="24"/>
        </w:rPr>
      </w:pPr>
      <w:r w:rsidRPr="000B137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материальной культуре как продукте творческой предметно-преобразующей деятельности человека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гармоничном единстве природного и рукотворного мира и о месте в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расширение культурного кругозора, обогащение знаний о </w:t>
      </w:r>
      <w:proofErr w:type="spellStart"/>
      <w:r w:rsidRPr="000B137F">
        <w:rPr>
          <w:rFonts w:ascii="Times New Roman" w:hAnsi="Times New Roman" w:cs="Times New Roman"/>
          <w:sz w:val="24"/>
          <w:szCs w:val="24"/>
        </w:rPr>
        <w:t>культурноисторических</w:t>
      </w:r>
      <w:proofErr w:type="spellEnd"/>
      <w:r w:rsidRPr="000B137F">
        <w:rPr>
          <w:rFonts w:ascii="Times New Roman" w:hAnsi="Times New Roman" w:cs="Times New Roman"/>
          <w:sz w:val="24"/>
          <w:szCs w:val="24"/>
        </w:rPr>
        <w:t xml:space="preserve"> традициях в мире вещей.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расширение знаний о материалах и их свойствах, технологиях использования.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умений и навыков использования различных материалов в предметно-преобразующей деятельности.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интереса к разнообразным видам труда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азвитие познавательных психических процессов (восприятия, памяти, воображения, мышления, речи).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умственной деятельности (анализ, синтез, сравнение, классификация, обобщение).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сенсомоторных процессов, руки, глазомера через формирование практических умений.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грамотности, умения работать с различными источниками информации.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  <w:proofErr w:type="gramStart"/>
      <w:r w:rsidRPr="000B137F">
        <w:rPr>
          <w:rFonts w:ascii="Times New Roman" w:hAnsi="Times New Roman" w:cs="Times New Roman"/>
          <w:sz w:val="24"/>
          <w:szCs w:val="24"/>
        </w:rPr>
        <w:t xml:space="preserve">Основные направления коррекционной работы: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  <w:proofErr w:type="gramEnd"/>
      <w:r w:rsidRPr="000B137F"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sym w:font="Symbol" w:char="F02D"/>
      </w:r>
      <w:r w:rsidRPr="000B137F">
        <w:rPr>
          <w:rFonts w:ascii="Times New Roman" w:hAnsi="Times New Roman" w:cs="Times New Roman"/>
          <w:sz w:val="24"/>
          <w:szCs w:val="24"/>
        </w:rPr>
        <w:t xml:space="preserve"> 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Место учебного предмета в учебном плане Учебный предмет «Ручной труд» входит в предметную область «Технологии»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sectPr w:rsidR="001A7DAA" w:rsidRPr="000B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710"/>
    <w:multiLevelType w:val="hybridMultilevel"/>
    <w:tmpl w:val="173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7F"/>
    <w:rsid w:val="000B137F"/>
    <w:rsid w:val="001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3459</Words>
  <Characters>19719</Characters>
  <Application>Microsoft Office Word</Application>
  <DocSecurity>0</DocSecurity>
  <Lines>164</Lines>
  <Paragraphs>46</Paragraphs>
  <ScaleCrop>false</ScaleCrop>
  <Company/>
  <LinksUpToDate>false</LinksUpToDate>
  <CharactersWithSpaces>23132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2022-10-09T08:16:00Z</dcterms:created>
  <dcterms:modified xsi:type="dcterms:W3CDTF">2022-10-09T08:29:00Z</dcterms:modified>
</cp:coreProperties>
</file>